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0C8" w:rsidRDefault="00A150C8" w:rsidP="00A150C8">
      <w:pPr>
        <w:outlineLvl w:val="0"/>
        <w:rPr>
          <w:rFonts w:ascii="Tahoma" w:hAnsi="Tahoma" w:cs="Tahoma"/>
          <w:sz w:val="20"/>
          <w:szCs w:val="20"/>
          <w:lang w:val="da-DK" w:eastAsia="da-DK"/>
        </w:rPr>
      </w:pPr>
      <w:r>
        <w:rPr>
          <w:rFonts w:ascii="Tahoma" w:hAnsi="Tahoma" w:cs="Tahoma"/>
          <w:b/>
          <w:bCs/>
          <w:sz w:val="20"/>
          <w:szCs w:val="20"/>
          <w:lang w:val="da-DK" w:eastAsia="da-DK"/>
        </w:rPr>
        <w:t>Fra:</w:t>
      </w:r>
      <w:r>
        <w:rPr>
          <w:rFonts w:ascii="Tahoma" w:hAnsi="Tahoma" w:cs="Tahoma"/>
          <w:sz w:val="20"/>
          <w:szCs w:val="20"/>
          <w:lang w:val="da-DK" w:eastAsia="da-DK"/>
        </w:rPr>
        <w:t xml:space="preserve"> Peder Christian Mogensen </w:t>
      </w:r>
      <w:r>
        <w:rPr>
          <w:rFonts w:ascii="Tahoma" w:hAnsi="Tahoma" w:cs="Tahoma"/>
          <w:sz w:val="20"/>
          <w:szCs w:val="20"/>
          <w:lang w:val="da-DK" w:eastAsia="da-DK"/>
        </w:rPr>
        <w:br/>
      </w:r>
      <w:r>
        <w:rPr>
          <w:rFonts w:ascii="Tahoma" w:hAnsi="Tahoma" w:cs="Tahoma"/>
          <w:b/>
          <w:bCs/>
          <w:sz w:val="20"/>
          <w:szCs w:val="20"/>
          <w:lang w:val="da-DK" w:eastAsia="da-DK"/>
        </w:rPr>
        <w:t>Sendt:</w:t>
      </w:r>
      <w:r>
        <w:rPr>
          <w:rFonts w:ascii="Tahoma" w:hAnsi="Tahoma" w:cs="Tahoma"/>
          <w:sz w:val="20"/>
          <w:szCs w:val="20"/>
          <w:lang w:val="da-DK" w:eastAsia="da-DK"/>
        </w:rPr>
        <w:t xml:space="preserve"> 17. november 2015 16:43</w:t>
      </w:r>
      <w:r>
        <w:rPr>
          <w:rFonts w:ascii="Tahoma" w:hAnsi="Tahoma" w:cs="Tahoma"/>
          <w:sz w:val="20"/>
          <w:szCs w:val="20"/>
          <w:lang w:val="da-DK" w:eastAsia="da-DK"/>
        </w:rPr>
        <w:br/>
      </w:r>
      <w:r>
        <w:rPr>
          <w:rFonts w:ascii="Tahoma" w:hAnsi="Tahoma" w:cs="Tahoma"/>
          <w:b/>
          <w:bCs/>
          <w:sz w:val="20"/>
          <w:szCs w:val="20"/>
          <w:lang w:val="da-DK" w:eastAsia="da-DK"/>
        </w:rPr>
        <w:t>Til:</w:t>
      </w:r>
      <w:r>
        <w:rPr>
          <w:rFonts w:ascii="Tahoma" w:hAnsi="Tahoma" w:cs="Tahoma"/>
          <w:sz w:val="20"/>
          <w:szCs w:val="20"/>
          <w:lang w:val="da-DK" w:eastAsia="da-DK"/>
        </w:rPr>
        <w:t xml:space="preserve"> HVH-</w:t>
      </w:r>
      <w:proofErr w:type="spellStart"/>
      <w:r>
        <w:rPr>
          <w:rFonts w:ascii="Tahoma" w:hAnsi="Tahoma" w:cs="Tahoma"/>
          <w:sz w:val="20"/>
          <w:szCs w:val="20"/>
          <w:lang w:val="da-DK" w:eastAsia="da-DK"/>
        </w:rPr>
        <w:t>AlleAfdelingsledelser</w:t>
      </w:r>
      <w:proofErr w:type="spellEnd"/>
      <w:r>
        <w:rPr>
          <w:rFonts w:ascii="Tahoma" w:hAnsi="Tahoma" w:cs="Tahoma"/>
          <w:sz w:val="20"/>
          <w:szCs w:val="20"/>
          <w:lang w:val="da-DK" w:eastAsia="da-DK"/>
        </w:rPr>
        <w:br/>
      </w:r>
      <w:r>
        <w:rPr>
          <w:rFonts w:ascii="Tahoma" w:hAnsi="Tahoma" w:cs="Tahoma"/>
          <w:b/>
          <w:bCs/>
          <w:sz w:val="20"/>
          <w:szCs w:val="20"/>
          <w:lang w:val="da-DK" w:eastAsia="da-DK"/>
        </w:rPr>
        <w:t>Emne:</w:t>
      </w:r>
      <w:r>
        <w:rPr>
          <w:rFonts w:ascii="Tahoma" w:hAnsi="Tahoma" w:cs="Tahoma"/>
          <w:sz w:val="20"/>
          <w:szCs w:val="20"/>
          <w:lang w:val="da-DK" w:eastAsia="da-DK"/>
        </w:rPr>
        <w:t xml:space="preserve"> Orientering om Sundhedsplatformen</w:t>
      </w:r>
    </w:p>
    <w:p w:rsidR="00A150C8" w:rsidRDefault="00A150C8" w:rsidP="00A150C8">
      <w:pPr>
        <w:rPr>
          <w:lang w:val="da-DK"/>
        </w:rPr>
      </w:pPr>
    </w:p>
    <w:p w:rsidR="00A150C8" w:rsidRDefault="00A150C8" w:rsidP="00A150C8">
      <w:pPr>
        <w:rPr>
          <w:rFonts w:ascii="Verdana" w:hAnsi="Verdana"/>
          <w:sz w:val="20"/>
          <w:szCs w:val="20"/>
          <w:lang w:val="da-DK"/>
        </w:rPr>
      </w:pPr>
      <w:r>
        <w:rPr>
          <w:rFonts w:ascii="Verdana" w:hAnsi="Verdana"/>
          <w:sz w:val="20"/>
          <w:szCs w:val="20"/>
          <w:lang w:val="da-DK"/>
        </w:rPr>
        <w:t>Kære alle</w:t>
      </w:r>
    </w:p>
    <w:p w:rsidR="00A150C8" w:rsidRDefault="00A150C8" w:rsidP="00A150C8">
      <w:pPr>
        <w:rPr>
          <w:rFonts w:ascii="Verdana" w:hAnsi="Verdana"/>
          <w:sz w:val="20"/>
          <w:szCs w:val="20"/>
          <w:lang w:val="da-DK"/>
        </w:rPr>
      </w:pPr>
    </w:p>
    <w:p w:rsidR="00A150C8" w:rsidRDefault="00A150C8" w:rsidP="00A150C8">
      <w:pPr>
        <w:rPr>
          <w:rFonts w:ascii="Verdana" w:hAnsi="Verdana"/>
          <w:sz w:val="20"/>
          <w:szCs w:val="20"/>
          <w:lang w:val="da-DK"/>
        </w:rPr>
      </w:pPr>
      <w:r>
        <w:rPr>
          <w:rFonts w:ascii="Verdana" w:hAnsi="Verdana"/>
          <w:sz w:val="20"/>
          <w:szCs w:val="20"/>
          <w:lang w:val="da-DK"/>
        </w:rPr>
        <w:t>Som bebudet på dagens HDAL-møde vil jeg hermed give en kort overordnet orientering om hvad der er i Pipeline omkring SP.</w:t>
      </w:r>
    </w:p>
    <w:p w:rsidR="00A150C8" w:rsidRDefault="00A150C8" w:rsidP="00A150C8">
      <w:pPr>
        <w:rPr>
          <w:rFonts w:ascii="Verdana" w:hAnsi="Verdana"/>
          <w:sz w:val="20"/>
          <w:szCs w:val="20"/>
          <w:lang w:val="da-DK"/>
        </w:rPr>
      </w:pPr>
    </w:p>
    <w:p w:rsidR="00A150C8" w:rsidRDefault="00A150C8" w:rsidP="00A150C8">
      <w:pPr>
        <w:rPr>
          <w:rFonts w:ascii="Verdana" w:hAnsi="Verdana"/>
          <w:sz w:val="20"/>
          <w:szCs w:val="20"/>
          <w:lang w:val="da-DK"/>
        </w:rPr>
      </w:pPr>
      <w:r>
        <w:rPr>
          <w:rFonts w:ascii="Verdana" w:hAnsi="Verdana"/>
          <w:sz w:val="20"/>
          <w:szCs w:val="20"/>
          <w:lang w:val="da-DK"/>
        </w:rPr>
        <w:t>Der har været en stor efterspørgsel efter information om SP fra flere sider og hos jer en lyst til at komme i gang med arbejdet hvilket har gjort at emnet har været foreslået som et hovedemne på det kommende seminar for afdelingsledelserne. Det er primært mit ansvar at der ikke er kommet mere information på et tidligere tidspunkt hvilket dog har været ret bevidst for at fokus ikke skulle rettes mod opgaven før der var noget mere konkret at arbejde med.</w:t>
      </w:r>
    </w:p>
    <w:p w:rsidR="00A150C8" w:rsidRDefault="00A150C8" w:rsidP="00A150C8">
      <w:pPr>
        <w:rPr>
          <w:rFonts w:ascii="Verdana" w:hAnsi="Verdana"/>
          <w:sz w:val="20"/>
          <w:szCs w:val="20"/>
          <w:lang w:val="da-DK"/>
        </w:rPr>
      </w:pPr>
    </w:p>
    <w:p w:rsidR="00A150C8" w:rsidRDefault="00A150C8" w:rsidP="00A150C8">
      <w:pPr>
        <w:rPr>
          <w:rFonts w:ascii="Verdana" w:hAnsi="Verdana"/>
          <w:sz w:val="20"/>
          <w:szCs w:val="20"/>
          <w:lang w:val="da-DK"/>
        </w:rPr>
      </w:pPr>
      <w:r>
        <w:rPr>
          <w:rFonts w:ascii="Verdana" w:hAnsi="Verdana"/>
          <w:sz w:val="20"/>
          <w:szCs w:val="20"/>
          <w:lang w:val="da-DK"/>
        </w:rPr>
        <w:t>Der vil ske en række ting i de kommende måneder og jeg vil her nævne de væsentligste:</w:t>
      </w:r>
    </w:p>
    <w:p w:rsidR="00A150C8" w:rsidRDefault="00A150C8" w:rsidP="00A150C8">
      <w:pPr>
        <w:rPr>
          <w:rFonts w:ascii="Verdana" w:hAnsi="Verdana"/>
          <w:sz w:val="20"/>
          <w:szCs w:val="20"/>
          <w:lang w:val="da-DK"/>
        </w:rPr>
      </w:pPr>
    </w:p>
    <w:p w:rsidR="00A150C8" w:rsidRDefault="00A150C8" w:rsidP="00A150C8">
      <w:pPr>
        <w:rPr>
          <w:rFonts w:ascii="Verdana" w:hAnsi="Verdana"/>
          <w:sz w:val="20"/>
          <w:szCs w:val="20"/>
          <w:u w:val="single"/>
          <w:lang w:val="da-DK"/>
        </w:rPr>
      </w:pPr>
      <w:r>
        <w:rPr>
          <w:rFonts w:ascii="Verdana" w:hAnsi="Verdana"/>
          <w:sz w:val="20"/>
          <w:szCs w:val="20"/>
          <w:u w:val="single"/>
          <w:lang w:val="da-DK"/>
        </w:rPr>
        <w:t>Overordnet information</w:t>
      </w:r>
    </w:p>
    <w:p w:rsidR="00A150C8" w:rsidRDefault="00A150C8" w:rsidP="00A150C8">
      <w:pPr>
        <w:rPr>
          <w:rFonts w:ascii="Verdana" w:hAnsi="Verdana"/>
          <w:sz w:val="20"/>
          <w:szCs w:val="20"/>
          <w:lang w:val="da-DK"/>
        </w:rPr>
      </w:pPr>
      <w:r>
        <w:rPr>
          <w:rFonts w:ascii="Verdana" w:hAnsi="Verdana"/>
          <w:sz w:val="20"/>
          <w:szCs w:val="20"/>
          <w:lang w:val="da-DK"/>
        </w:rPr>
        <w:t xml:space="preserve">Det har været overvejet at invitere Gitte Fangel og/eller Anne Gram enten til lederseminar, HDAL-møde eller en særskilt seance først i det nye år. På årets lederkonference i morgen den 18. november er de begge på scenen sammen med </w:t>
      </w:r>
      <w:proofErr w:type="spellStart"/>
      <w:r>
        <w:rPr>
          <w:rFonts w:ascii="Verdana" w:hAnsi="Verdana"/>
          <w:sz w:val="20"/>
          <w:szCs w:val="20"/>
          <w:lang w:val="da-DK"/>
        </w:rPr>
        <w:t>Epic</w:t>
      </w:r>
      <w:proofErr w:type="spellEnd"/>
      <w:r>
        <w:rPr>
          <w:rFonts w:ascii="Verdana" w:hAnsi="Verdana"/>
          <w:sz w:val="20"/>
          <w:szCs w:val="20"/>
          <w:lang w:val="da-DK"/>
        </w:rPr>
        <w:t xml:space="preserve"> i godt 2 timer. Det er jeres valg om I helst vil høre om byggeri eller SP, men jeg formoder at en del af det umiddelbare behov for information på et overordnet niveau vil blive opfyldt i morgen. Jeg vil derfor antage at vi derfor først skal have dem på besøg lidt senere i forløbet når vi selv skal i arbejdstøjet.</w:t>
      </w:r>
    </w:p>
    <w:p w:rsidR="00A150C8" w:rsidRDefault="00A150C8" w:rsidP="00A150C8">
      <w:pPr>
        <w:rPr>
          <w:rFonts w:ascii="Verdana" w:hAnsi="Verdana"/>
          <w:sz w:val="20"/>
          <w:szCs w:val="20"/>
          <w:lang w:val="da-DK"/>
        </w:rPr>
      </w:pPr>
    </w:p>
    <w:p w:rsidR="00A150C8" w:rsidRDefault="00A150C8" w:rsidP="00A150C8">
      <w:pPr>
        <w:rPr>
          <w:rFonts w:ascii="Verdana" w:hAnsi="Verdana"/>
          <w:sz w:val="20"/>
          <w:szCs w:val="20"/>
          <w:u w:val="single"/>
          <w:lang w:val="da-DK"/>
        </w:rPr>
      </w:pPr>
      <w:r>
        <w:rPr>
          <w:rFonts w:ascii="Verdana" w:hAnsi="Verdana"/>
          <w:sz w:val="20"/>
          <w:szCs w:val="20"/>
          <w:u w:val="single"/>
          <w:lang w:val="da-DK"/>
        </w:rPr>
        <w:t>Lokal information</w:t>
      </w:r>
    </w:p>
    <w:p w:rsidR="00A150C8" w:rsidRDefault="00A150C8" w:rsidP="00A150C8">
      <w:pPr>
        <w:rPr>
          <w:rFonts w:ascii="Verdana" w:hAnsi="Verdana"/>
          <w:sz w:val="20"/>
          <w:szCs w:val="20"/>
          <w:lang w:val="da-DK"/>
        </w:rPr>
      </w:pPr>
      <w:r>
        <w:rPr>
          <w:rFonts w:ascii="Verdana" w:hAnsi="Verdana"/>
          <w:sz w:val="20"/>
          <w:szCs w:val="20"/>
          <w:lang w:val="da-DK"/>
        </w:rPr>
        <w:t xml:space="preserve">Det er aftalt med Hanne Ida Alsbirk at vi starter et hjørne om SP på intranettet snarest muligt. Startindslaget vil formentlig blive noget hvor en udlånt medarbejder, en ledende faglig ekspert og par andre med indsigt i SP vil blive interviewet/udtale sig. Derefter vil der løbende kommende en blanding af både overordnet og mere konkret information. Der skal også være et link til </w:t>
      </w:r>
      <w:proofErr w:type="spellStart"/>
      <w:r>
        <w:rPr>
          <w:rFonts w:ascii="Verdana" w:hAnsi="Verdana"/>
          <w:sz w:val="20"/>
          <w:szCs w:val="20"/>
          <w:lang w:val="da-DK"/>
        </w:rPr>
        <w:t>SP’s</w:t>
      </w:r>
      <w:proofErr w:type="spellEnd"/>
      <w:r>
        <w:rPr>
          <w:rFonts w:ascii="Verdana" w:hAnsi="Verdana"/>
          <w:sz w:val="20"/>
          <w:szCs w:val="20"/>
          <w:lang w:val="da-DK"/>
        </w:rPr>
        <w:t xml:space="preserve"> eget site.</w:t>
      </w:r>
    </w:p>
    <w:p w:rsidR="00A150C8" w:rsidRDefault="00A150C8" w:rsidP="00A150C8">
      <w:pPr>
        <w:rPr>
          <w:rFonts w:ascii="Verdana" w:hAnsi="Verdana"/>
          <w:sz w:val="20"/>
          <w:szCs w:val="20"/>
          <w:lang w:val="da-DK"/>
        </w:rPr>
      </w:pPr>
    </w:p>
    <w:p w:rsidR="00A150C8" w:rsidRDefault="00A150C8" w:rsidP="00A150C8">
      <w:pPr>
        <w:rPr>
          <w:rFonts w:ascii="Verdana" w:hAnsi="Verdana"/>
          <w:sz w:val="20"/>
          <w:szCs w:val="20"/>
          <w:u w:val="single"/>
          <w:lang w:val="da-DK"/>
        </w:rPr>
      </w:pPr>
      <w:r>
        <w:rPr>
          <w:rFonts w:ascii="Verdana" w:hAnsi="Verdana"/>
          <w:sz w:val="20"/>
          <w:szCs w:val="20"/>
          <w:u w:val="single"/>
          <w:lang w:val="da-DK"/>
        </w:rPr>
        <w:t>Ferie og uddannelse</w:t>
      </w:r>
    </w:p>
    <w:p w:rsidR="00A150C8" w:rsidRDefault="00A150C8" w:rsidP="00A150C8">
      <w:pPr>
        <w:rPr>
          <w:rFonts w:ascii="Verdana" w:hAnsi="Verdana"/>
          <w:sz w:val="20"/>
          <w:szCs w:val="20"/>
          <w:lang w:val="da-DK"/>
        </w:rPr>
      </w:pPr>
      <w:r>
        <w:rPr>
          <w:rFonts w:ascii="Verdana" w:hAnsi="Verdana"/>
          <w:sz w:val="20"/>
          <w:szCs w:val="20"/>
          <w:lang w:val="da-DK"/>
        </w:rPr>
        <w:t xml:space="preserve">Vi havde udkastet til hensigtserklæring på VMU sidste onsdag hvor medarbejderrepræsentanterne ikke ville lægge ryg til en fælles udmelding. Personaleenheden har lovet at have en tilrettet udgave klar til direktionens endelige godkendelse inden udgangen af denne uge hvorefter den vil blive udsendt. Det er vigtigt at understrege, at der er tale om en </w:t>
      </w:r>
      <w:proofErr w:type="spellStart"/>
      <w:r>
        <w:rPr>
          <w:rFonts w:ascii="Verdana" w:hAnsi="Verdana"/>
          <w:sz w:val="20"/>
          <w:szCs w:val="20"/>
          <w:lang w:val="da-DK"/>
        </w:rPr>
        <w:t>Early</w:t>
      </w:r>
      <w:proofErr w:type="spellEnd"/>
      <w:r>
        <w:rPr>
          <w:rFonts w:ascii="Verdana" w:hAnsi="Verdana"/>
          <w:sz w:val="20"/>
          <w:szCs w:val="20"/>
          <w:lang w:val="da-DK"/>
        </w:rPr>
        <w:t xml:space="preserve"> </w:t>
      </w:r>
      <w:proofErr w:type="spellStart"/>
      <w:r>
        <w:rPr>
          <w:rFonts w:ascii="Verdana" w:hAnsi="Verdana"/>
          <w:sz w:val="20"/>
          <w:szCs w:val="20"/>
          <w:lang w:val="da-DK"/>
        </w:rPr>
        <w:t>Warning</w:t>
      </w:r>
      <w:proofErr w:type="spellEnd"/>
      <w:r>
        <w:rPr>
          <w:rFonts w:ascii="Verdana" w:hAnsi="Verdana"/>
          <w:sz w:val="20"/>
          <w:szCs w:val="20"/>
          <w:lang w:val="da-DK"/>
        </w:rPr>
        <w:t xml:space="preserve"> til alle om at det bliver nærmest umuligt at få ferie i en periode på 2½ måned i starten af 2017 og meget svært i april 2017. For at skaffe mulighed for at afvikle ferie inden da bliver alle former for uddannelse og konferencer m.v. neddroslet i praktisk taget hele skoleåret 2016/17 dvs. fra 1. september 2016 til hen mod sommerferien 2017. Der er afdelinger som bliver meget lidt berørt, mens andre bliver meget berørt. Udmeldingen er en hjælp til især de afdelinger, som kommer meget i spil dvs. især de kliniske afdelinger. Det vil være den enkelte afdelingsledelse som er ansvarlig for at afdelingerne kan køre mens en stor del af medarbejderne er på kursus i SP. Det er på Herlev/Gentofte beregnet at fraværet til SP-kurser i en periode alene vil nærme sig fraværet til ferie, 6. ferieuge og kurser i en normalsituation. Derfor er udmeldingen nødvendig.</w:t>
      </w:r>
    </w:p>
    <w:p w:rsidR="00A150C8" w:rsidRDefault="00A150C8" w:rsidP="00A150C8">
      <w:pPr>
        <w:rPr>
          <w:rFonts w:ascii="Verdana" w:hAnsi="Verdana"/>
          <w:sz w:val="20"/>
          <w:szCs w:val="20"/>
          <w:lang w:val="da-DK"/>
        </w:rPr>
      </w:pPr>
    </w:p>
    <w:p w:rsidR="00A150C8" w:rsidRDefault="00A150C8" w:rsidP="00A150C8">
      <w:pPr>
        <w:rPr>
          <w:rFonts w:ascii="Verdana" w:hAnsi="Verdana"/>
          <w:sz w:val="20"/>
          <w:szCs w:val="20"/>
          <w:u w:val="single"/>
          <w:lang w:val="da-DK"/>
        </w:rPr>
      </w:pPr>
      <w:r>
        <w:rPr>
          <w:rFonts w:ascii="Verdana" w:hAnsi="Verdana"/>
          <w:sz w:val="20"/>
          <w:szCs w:val="20"/>
          <w:u w:val="single"/>
          <w:lang w:val="da-DK"/>
        </w:rPr>
        <w:t>Aflastning mellem hospitalerne</w:t>
      </w:r>
    </w:p>
    <w:p w:rsidR="00A150C8" w:rsidRDefault="00A150C8" w:rsidP="00A150C8">
      <w:pPr>
        <w:rPr>
          <w:rFonts w:ascii="Verdana" w:hAnsi="Verdana"/>
          <w:sz w:val="20"/>
          <w:szCs w:val="20"/>
          <w:lang w:val="da-DK"/>
        </w:rPr>
      </w:pPr>
      <w:r>
        <w:rPr>
          <w:rFonts w:ascii="Verdana" w:hAnsi="Verdana"/>
          <w:sz w:val="20"/>
          <w:szCs w:val="20"/>
          <w:lang w:val="da-DK"/>
        </w:rPr>
        <w:t xml:space="preserve">Vi har indtil for nylig regnet med at der ville blive aftalt en ordning mellem hospitalerne så vi skulle tage en del patienter fra andre når de var gået på SP og at vi tilsvarende blive aflastet i en </w:t>
      </w:r>
      <w:r>
        <w:rPr>
          <w:rFonts w:ascii="Verdana" w:hAnsi="Verdana"/>
          <w:sz w:val="20"/>
          <w:szCs w:val="20"/>
          <w:lang w:val="da-DK"/>
        </w:rPr>
        <w:lastRenderedPageBreak/>
        <w:t>periode efter den 18. marts 2017 hvor vi har Go Live. Herlev/Gentofte har besluttet ikke at bede om hjælp efter deres Go Live den 21. maj 2016. Det betyder at vi ikke skal planlægge med meraktivitet og dermed større bemanding i denne periode. Jeg går ud fra at vi følger deres succes eller det modsatte inden vi beslutter om vi gør dem følgeskab.</w:t>
      </w:r>
    </w:p>
    <w:p w:rsidR="00A150C8" w:rsidRDefault="00A150C8" w:rsidP="00A150C8">
      <w:pPr>
        <w:rPr>
          <w:rFonts w:ascii="Verdana" w:hAnsi="Verdana"/>
          <w:sz w:val="20"/>
          <w:szCs w:val="20"/>
          <w:lang w:val="da-DK"/>
        </w:rPr>
      </w:pPr>
    </w:p>
    <w:p w:rsidR="00A150C8" w:rsidRDefault="00A150C8" w:rsidP="00A150C8">
      <w:pPr>
        <w:rPr>
          <w:rFonts w:ascii="Verdana" w:hAnsi="Verdana"/>
          <w:sz w:val="20"/>
          <w:szCs w:val="20"/>
          <w:u w:val="single"/>
          <w:lang w:val="da-DK"/>
        </w:rPr>
      </w:pPr>
      <w:r>
        <w:rPr>
          <w:rFonts w:ascii="Verdana" w:hAnsi="Verdana"/>
          <w:sz w:val="20"/>
          <w:szCs w:val="20"/>
          <w:u w:val="single"/>
          <w:lang w:val="da-DK"/>
        </w:rPr>
        <w:t>Lokal organisering</w:t>
      </w:r>
    </w:p>
    <w:p w:rsidR="00A150C8" w:rsidRDefault="00A150C8" w:rsidP="00A150C8">
      <w:pPr>
        <w:rPr>
          <w:rFonts w:ascii="Verdana" w:hAnsi="Verdana"/>
          <w:sz w:val="20"/>
          <w:szCs w:val="20"/>
          <w:lang w:val="da-DK"/>
        </w:rPr>
      </w:pPr>
      <w:r>
        <w:rPr>
          <w:rFonts w:ascii="Verdana" w:hAnsi="Verdana"/>
          <w:sz w:val="20"/>
          <w:szCs w:val="20"/>
          <w:lang w:val="da-DK"/>
        </w:rPr>
        <w:t>På næste HDAL-møde den 15. december vil der blive fremlagt en oversigt over den organisation, som vi skal have bygget op og bemandet i starten af 2016, så vi er klar i god tid inden 12 måneder før Go Live som foreskrevet af SP. Der er tale om en meget omfattende organisation hvor I og mange af jeres folk vil skulle deltage i et betydeligt omfang.</w:t>
      </w:r>
    </w:p>
    <w:p w:rsidR="00A150C8" w:rsidRDefault="00A150C8" w:rsidP="00A150C8">
      <w:pPr>
        <w:rPr>
          <w:rFonts w:ascii="Verdana" w:hAnsi="Verdana"/>
          <w:sz w:val="20"/>
          <w:szCs w:val="20"/>
          <w:lang w:val="da-DK"/>
        </w:rPr>
      </w:pPr>
    </w:p>
    <w:p w:rsidR="00A150C8" w:rsidRDefault="00A150C8" w:rsidP="00A150C8">
      <w:pPr>
        <w:rPr>
          <w:rFonts w:ascii="Verdana" w:hAnsi="Verdana"/>
          <w:sz w:val="20"/>
          <w:szCs w:val="20"/>
          <w:u w:val="single"/>
          <w:lang w:val="da-DK"/>
        </w:rPr>
      </w:pPr>
      <w:r>
        <w:rPr>
          <w:rFonts w:ascii="Verdana" w:hAnsi="Verdana"/>
          <w:sz w:val="20"/>
          <w:szCs w:val="20"/>
          <w:u w:val="single"/>
          <w:lang w:val="da-DK"/>
        </w:rPr>
        <w:t>Harmoniserede tværgående dokumenter</w:t>
      </w:r>
    </w:p>
    <w:p w:rsidR="00A150C8" w:rsidRDefault="00A150C8" w:rsidP="00A150C8">
      <w:pPr>
        <w:rPr>
          <w:rFonts w:ascii="Verdana" w:hAnsi="Verdana"/>
          <w:sz w:val="20"/>
          <w:szCs w:val="20"/>
          <w:lang w:val="da-DK"/>
        </w:rPr>
      </w:pPr>
      <w:r>
        <w:rPr>
          <w:rFonts w:ascii="Verdana" w:hAnsi="Verdana"/>
          <w:sz w:val="20"/>
          <w:szCs w:val="20"/>
          <w:lang w:val="da-DK"/>
        </w:rPr>
        <w:t>Som I ved er der udarbejdet et meget stort antal dokumenter fælles med Region Sjælland. De første af de vistnok i alt 375 dokumenter er begyndt at udkomme. Kvalitets- og patientsikkerhedsenheden overvejer sammen med direktionen hvordan denne opgave håndteres bedst muligt.</w:t>
      </w:r>
    </w:p>
    <w:p w:rsidR="00A150C8" w:rsidRDefault="00A150C8" w:rsidP="00A150C8">
      <w:pPr>
        <w:rPr>
          <w:rFonts w:ascii="Verdana" w:hAnsi="Verdana"/>
          <w:sz w:val="20"/>
          <w:szCs w:val="20"/>
          <w:lang w:val="da-DK"/>
        </w:rPr>
      </w:pPr>
    </w:p>
    <w:p w:rsidR="00A150C8" w:rsidRDefault="00A150C8" w:rsidP="00A150C8">
      <w:pPr>
        <w:rPr>
          <w:rFonts w:ascii="Verdana" w:hAnsi="Verdana"/>
          <w:sz w:val="20"/>
          <w:szCs w:val="20"/>
          <w:lang w:val="da-DK"/>
        </w:rPr>
      </w:pPr>
    </w:p>
    <w:p w:rsidR="00A150C8" w:rsidRDefault="00A150C8" w:rsidP="00A150C8">
      <w:pPr>
        <w:rPr>
          <w:rFonts w:ascii="Verdana" w:hAnsi="Verdana"/>
          <w:sz w:val="20"/>
          <w:szCs w:val="20"/>
          <w:lang w:val="da-DK"/>
        </w:rPr>
      </w:pPr>
      <w:r>
        <w:rPr>
          <w:rFonts w:ascii="Verdana" w:hAnsi="Verdana"/>
          <w:sz w:val="20"/>
          <w:szCs w:val="20"/>
          <w:lang w:val="da-DK"/>
        </w:rPr>
        <w:t xml:space="preserve">Hvis nogen herefter fortsat mangler svar på nogen spørgsmål må I gerne kontakte mig. </w:t>
      </w:r>
    </w:p>
    <w:p w:rsidR="00A150C8" w:rsidRDefault="00A150C8" w:rsidP="00A150C8">
      <w:pPr>
        <w:rPr>
          <w:rFonts w:ascii="Verdana" w:hAnsi="Verdana"/>
          <w:sz w:val="20"/>
          <w:szCs w:val="20"/>
          <w:lang w:val="da-DK"/>
        </w:rPr>
      </w:pPr>
      <w:r>
        <w:rPr>
          <w:rFonts w:ascii="Verdana" w:hAnsi="Verdana"/>
          <w:sz w:val="20"/>
          <w:szCs w:val="20"/>
          <w:lang w:val="da-DK"/>
        </w:rPr>
        <w:t> </w:t>
      </w:r>
    </w:p>
    <w:p w:rsidR="00A150C8" w:rsidRDefault="00A150C8" w:rsidP="00A150C8">
      <w:pPr>
        <w:rPr>
          <w:lang w:val="da-DK" w:eastAsia="da-DK"/>
        </w:rPr>
      </w:pPr>
      <w:r>
        <w:rPr>
          <w:lang w:val="da-DK" w:eastAsia="da-DK"/>
        </w:rPr>
        <w:t>Med venlig hilsen</w:t>
      </w:r>
      <w:bookmarkStart w:id="0" w:name="_GoBack"/>
      <w:bookmarkEnd w:id="0"/>
    </w:p>
    <w:p w:rsidR="00A150C8" w:rsidRDefault="00A150C8" w:rsidP="00A150C8">
      <w:pPr>
        <w:rPr>
          <w:lang w:val="da-DK" w:eastAsia="da-DK"/>
        </w:rPr>
      </w:pPr>
    </w:p>
    <w:p w:rsidR="00A150C8" w:rsidRDefault="00A150C8" w:rsidP="00A150C8">
      <w:pPr>
        <w:rPr>
          <w:b/>
          <w:bCs/>
          <w:lang w:val="da-DK" w:eastAsia="da-DK"/>
        </w:rPr>
      </w:pPr>
      <w:r>
        <w:rPr>
          <w:b/>
          <w:bCs/>
          <w:lang w:val="da-DK" w:eastAsia="da-DK"/>
        </w:rPr>
        <w:t>Peder C. Mogensen</w:t>
      </w:r>
    </w:p>
    <w:p w:rsidR="00A150C8" w:rsidRDefault="00A150C8" w:rsidP="00A150C8">
      <w:pPr>
        <w:rPr>
          <w:lang w:val="da-DK" w:eastAsia="da-DK"/>
        </w:rPr>
      </w:pPr>
      <w:r>
        <w:rPr>
          <w:lang w:val="da-DK" w:eastAsia="da-DK"/>
        </w:rPr>
        <w:t>Vicedirektør</w:t>
      </w:r>
    </w:p>
    <w:p w:rsidR="00A150C8" w:rsidRDefault="00A150C8" w:rsidP="00A150C8">
      <w:pPr>
        <w:rPr>
          <w:lang w:val="da-DK" w:eastAsia="da-DK"/>
        </w:rPr>
      </w:pPr>
    </w:p>
    <w:p w:rsidR="00A150C8" w:rsidRDefault="00A150C8" w:rsidP="00A150C8">
      <w:pPr>
        <w:rPr>
          <w:lang w:val="da-DK" w:eastAsia="da-DK"/>
        </w:rPr>
      </w:pPr>
      <w:r>
        <w:rPr>
          <w:lang w:val="da-DK" w:eastAsia="da-DK"/>
        </w:rPr>
        <w:t>Direkte: 38 62 16 88</w:t>
      </w:r>
    </w:p>
    <w:p w:rsidR="00A150C8" w:rsidRDefault="00A150C8" w:rsidP="00A150C8">
      <w:pPr>
        <w:rPr>
          <w:lang w:val="da-DK" w:eastAsia="da-DK"/>
        </w:rPr>
      </w:pPr>
      <w:r>
        <w:rPr>
          <w:lang w:val="da-DK" w:eastAsia="da-DK"/>
        </w:rPr>
        <w:t>Mobil: 26 86 00 20</w:t>
      </w:r>
    </w:p>
    <w:p w:rsidR="00A150C8" w:rsidRDefault="00A150C8" w:rsidP="00A150C8">
      <w:pPr>
        <w:rPr>
          <w:lang w:val="da-DK" w:eastAsia="da-DK"/>
        </w:rPr>
      </w:pPr>
      <w:r>
        <w:rPr>
          <w:lang w:val="da-DK" w:eastAsia="da-DK"/>
        </w:rPr>
        <w:t xml:space="preserve">Mail: </w:t>
      </w:r>
      <w:hyperlink r:id="rId5" w:history="1">
        <w:r>
          <w:rPr>
            <w:rStyle w:val="Hyperlink"/>
            <w:lang w:val="da-DK" w:eastAsia="da-DK"/>
          </w:rPr>
          <w:t>peder.christian.mogensen@regionh.dk</w:t>
        </w:r>
      </w:hyperlink>
    </w:p>
    <w:p w:rsidR="00A150C8" w:rsidRDefault="00A150C8" w:rsidP="00A150C8">
      <w:pPr>
        <w:rPr>
          <w:lang w:val="da-DK" w:eastAsia="da-DK"/>
        </w:rPr>
      </w:pPr>
    </w:p>
    <w:p w:rsidR="00A150C8" w:rsidRDefault="00A150C8" w:rsidP="00A150C8">
      <w:pPr>
        <w:rPr>
          <w:b/>
          <w:bCs/>
          <w:lang w:val="da-DK" w:eastAsia="da-DK"/>
        </w:rPr>
      </w:pPr>
      <w:r>
        <w:rPr>
          <w:b/>
          <w:bCs/>
          <w:lang w:val="da-DK" w:eastAsia="da-DK"/>
        </w:rPr>
        <w:t>Amager og Hvidovre Hospital</w:t>
      </w:r>
    </w:p>
    <w:p w:rsidR="00A150C8" w:rsidRDefault="00A150C8" w:rsidP="00A150C8">
      <w:pPr>
        <w:rPr>
          <w:lang w:val="da-DK" w:eastAsia="da-DK"/>
        </w:rPr>
      </w:pPr>
      <w:r>
        <w:rPr>
          <w:lang w:val="da-DK" w:eastAsia="da-DK"/>
        </w:rPr>
        <w:t>Kettegård Allé 30</w:t>
      </w:r>
    </w:p>
    <w:p w:rsidR="00A150C8" w:rsidRDefault="00A150C8" w:rsidP="00A150C8">
      <w:pPr>
        <w:rPr>
          <w:lang w:val="da-DK" w:eastAsia="da-DK"/>
        </w:rPr>
      </w:pPr>
      <w:r>
        <w:rPr>
          <w:lang w:val="da-DK" w:eastAsia="da-DK"/>
        </w:rPr>
        <w:t>2650 Hvidovre</w:t>
      </w:r>
    </w:p>
    <w:p w:rsidR="00A150C8" w:rsidRDefault="00A150C8" w:rsidP="00A150C8">
      <w:pPr>
        <w:rPr>
          <w:lang w:val="da-DK" w:eastAsia="da-DK"/>
        </w:rPr>
      </w:pPr>
    </w:p>
    <w:p w:rsidR="00A150C8" w:rsidRDefault="00A150C8" w:rsidP="00A150C8">
      <w:pPr>
        <w:rPr>
          <w:lang w:val="da-DK" w:eastAsia="da-DK"/>
        </w:rPr>
      </w:pPr>
      <w:r>
        <w:rPr>
          <w:lang w:val="da-DK" w:eastAsia="da-DK"/>
        </w:rPr>
        <w:t>Telefon: 38 62 38 62</w:t>
      </w:r>
    </w:p>
    <w:p w:rsidR="00A150C8" w:rsidRDefault="00A150C8" w:rsidP="00A150C8">
      <w:pPr>
        <w:rPr>
          <w:lang w:val="da-DK" w:eastAsia="da-DK"/>
        </w:rPr>
      </w:pPr>
      <w:r>
        <w:rPr>
          <w:lang w:val="da-DK" w:eastAsia="da-DK"/>
        </w:rPr>
        <w:t xml:space="preserve">Web: </w:t>
      </w:r>
      <w:hyperlink r:id="rId6" w:history="1">
        <w:r>
          <w:rPr>
            <w:rStyle w:val="Hyperlink"/>
            <w:lang w:val="da-DK" w:eastAsia="da-DK"/>
          </w:rPr>
          <w:t>www.hvidovrehospital.dk</w:t>
        </w:r>
      </w:hyperlink>
    </w:p>
    <w:p w:rsidR="00A150C8" w:rsidRDefault="00A150C8" w:rsidP="00A150C8">
      <w:pPr>
        <w:rPr>
          <w:lang w:val="da-DK" w:eastAsia="da-DK"/>
        </w:rPr>
      </w:pPr>
      <w:r>
        <w:rPr>
          <w:lang w:val="da-DK" w:eastAsia="da-DK"/>
        </w:rPr>
        <w:t xml:space="preserve">Web: </w:t>
      </w:r>
      <w:hyperlink r:id="rId7" w:history="1">
        <w:r>
          <w:rPr>
            <w:rStyle w:val="Hyperlink"/>
            <w:lang w:val="da-DK" w:eastAsia="da-DK"/>
          </w:rPr>
          <w:t>www.amagerhospital.dk</w:t>
        </w:r>
      </w:hyperlink>
    </w:p>
    <w:p w:rsidR="00A150C8" w:rsidRDefault="00A150C8" w:rsidP="00A150C8">
      <w:pPr>
        <w:rPr>
          <w:lang w:val="da-DK"/>
        </w:rPr>
      </w:pPr>
    </w:p>
    <w:p w:rsidR="00A150C8" w:rsidRDefault="00A150C8" w:rsidP="00A150C8">
      <w:pPr>
        <w:rPr>
          <w:rFonts w:ascii="Times New Roman" w:hAnsi="Times New Roman" w:cs="Times New Roman"/>
          <w:sz w:val="24"/>
          <w:szCs w:val="24"/>
          <w:lang w:val="da-DK" w:eastAsia="da-DK"/>
        </w:rPr>
      </w:pPr>
    </w:p>
    <w:p w:rsidR="00A150C8" w:rsidRDefault="00A150C8" w:rsidP="00A150C8">
      <w:pPr>
        <w:jc w:val="center"/>
        <w:rPr>
          <w:rFonts w:ascii="Times New Roman" w:eastAsia="Times New Roman" w:hAnsi="Times New Roman" w:cs="Times New Roman"/>
          <w:sz w:val="24"/>
          <w:szCs w:val="24"/>
          <w:lang w:val="da-DK" w:eastAsia="da-DK"/>
        </w:rPr>
      </w:pPr>
      <w:r>
        <w:rPr>
          <w:rFonts w:ascii="Times New Roman" w:eastAsia="Times New Roman" w:hAnsi="Times New Roman" w:cs="Times New Roman"/>
          <w:sz w:val="24"/>
          <w:szCs w:val="24"/>
          <w:lang w:val="da-DK" w:eastAsia="da-DK"/>
        </w:rPr>
        <w:pict>
          <v:rect id="_x0000_i1025" style="width:498.6pt;height:1.2pt" o:hralign="center" o:hrstd="t" o:hr="t" fillcolor="gray" stroked="f"/>
        </w:pict>
      </w:r>
    </w:p>
    <w:p w:rsidR="00A150C8" w:rsidRDefault="00A150C8" w:rsidP="00A150C8">
      <w:pPr>
        <w:rPr>
          <w:rFonts w:ascii="Times New Roman" w:hAnsi="Times New Roman" w:cs="Times New Roman"/>
          <w:sz w:val="24"/>
          <w:szCs w:val="24"/>
          <w:lang w:val="da-DK" w:eastAsia="da-DK"/>
        </w:rPr>
      </w:pPr>
      <w:r>
        <w:rPr>
          <w:rFonts w:ascii="Arial" w:hAnsi="Arial" w:cs="Arial"/>
          <w:color w:val="808080"/>
          <w:sz w:val="15"/>
          <w:szCs w:val="15"/>
          <w:lang w:val="da-DK" w:eastAsia="da-DK"/>
        </w:rPr>
        <w:br/>
      </w:r>
      <w:r>
        <w:rPr>
          <w:rFonts w:ascii="Arial" w:hAnsi="Arial" w:cs="Arial"/>
          <w:color w:val="808080"/>
          <w:sz w:val="15"/>
          <w:szCs w:val="15"/>
          <w:lang w:val="da-DK" w:eastAsia="da-DK"/>
        </w:rPr>
        <w:br/>
        <w:t>Denne e-mail indeholder fortrolig information. Hvis du ikke er den rette modtager af denne e-mail eller hvis du modtager den ved en fejltagelse, beder vi dig venligst informere afsender om fejlen ved at bruge svarfunktionen. Samtidig bedes du slette e-mailen med det samme uden at videresende eller kopiere den.</w:t>
      </w:r>
    </w:p>
    <w:p w:rsidR="00B05C89" w:rsidRPr="00A150C8" w:rsidRDefault="00A150C8">
      <w:pPr>
        <w:rPr>
          <w:lang w:val="da-DK"/>
        </w:rPr>
      </w:pPr>
    </w:p>
    <w:sectPr w:rsidR="00B05C89" w:rsidRPr="00A150C8">
      <w:pgSz w:w="12240" w:h="15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altName w:val="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0C8"/>
    <w:rsid w:val="000E06BD"/>
    <w:rsid w:val="002553FB"/>
    <w:rsid w:val="005D03B5"/>
    <w:rsid w:val="0091203F"/>
    <w:rsid w:val="00A150C8"/>
    <w:rsid w:val="00C46945"/>
    <w:rsid w:val="00DF4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0C8"/>
    <w:pPr>
      <w:spacing w:after="0" w:line="240" w:lineRule="auto"/>
    </w:pPr>
    <w:rPr>
      <w:rFonts w:ascii="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A150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0C8"/>
    <w:pPr>
      <w:spacing w:after="0" w:line="240" w:lineRule="auto"/>
    </w:pPr>
    <w:rPr>
      <w:rFonts w:ascii="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A150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39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magerhospital.d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vidovrehospital.dk" TargetMode="External"/><Relationship Id="rId5" Type="http://schemas.openxmlformats.org/officeDocument/2006/relationships/hyperlink" Target="mailto:peder.christian.mogensen@regionh.d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767</Words>
  <Characters>4372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Region Hovedstaden</Company>
  <LinksUpToDate>false</LinksUpToDate>
  <CharactersWithSpaces>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Bo Krag Møller</dc:creator>
  <cp:keywords/>
  <dc:description/>
  <cp:lastModifiedBy>Lars Bo Krag Møller</cp:lastModifiedBy>
  <cp:revision>1</cp:revision>
  <dcterms:created xsi:type="dcterms:W3CDTF">2015-11-18T19:35:00Z</dcterms:created>
  <dcterms:modified xsi:type="dcterms:W3CDTF">2015-11-18T19:36:00Z</dcterms:modified>
</cp:coreProperties>
</file>